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C" w:rsidRDefault="00AC5D4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Владелец\Desktop\CCI160320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CCI1603201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4C" w:rsidRDefault="00AC5D4C"/>
    <w:p w:rsidR="00AC5D4C" w:rsidRDefault="00AC5D4C"/>
    <w:p w:rsidR="00AC5D4C" w:rsidRPr="00E0334C" w:rsidRDefault="00AC5D4C" w:rsidP="00AC5D4C">
      <w:pPr>
        <w:pStyle w:val="p4"/>
        <w:numPr>
          <w:ilvl w:val="0"/>
          <w:numId w:val="1"/>
        </w:numPr>
        <w:shd w:val="clear" w:color="auto" w:fill="FFFFFF"/>
        <w:spacing w:before="45" w:beforeAutospacing="0" w:after="0" w:afterAutospacing="0"/>
        <w:jc w:val="center"/>
        <w:rPr>
          <w:rStyle w:val="s2"/>
          <w:b/>
          <w:bCs/>
          <w:color w:val="000000"/>
        </w:rPr>
      </w:pPr>
      <w:r w:rsidRPr="00E0334C">
        <w:rPr>
          <w:rStyle w:val="s2"/>
          <w:b/>
          <w:bCs/>
          <w:color w:val="000000"/>
        </w:rPr>
        <w:lastRenderedPageBreak/>
        <w:t>Общие положения</w:t>
      </w:r>
    </w:p>
    <w:p w:rsidR="00AC5D4C" w:rsidRPr="00E0334C" w:rsidRDefault="00AC5D4C" w:rsidP="00AC5D4C">
      <w:pPr>
        <w:pStyle w:val="p4"/>
        <w:shd w:val="clear" w:color="auto" w:fill="FFFFFF"/>
        <w:spacing w:before="45" w:beforeAutospacing="0" w:after="0" w:afterAutospacing="0"/>
        <w:ind w:left="720"/>
        <w:rPr>
          <w:color w:val="000000"/>
        </w:rPr>
      </w:pP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34C">
        <w:rPr>
          <w:rFonts w:ascii="Times New Roman" w:hAnsi="Times New Roman" w:cs="Times New Roman"/>
          <w:color w:val="000000"/>
          <w:sz w:val="24"/>
          <w:szCs w:val="24"/>
        </w:rPr>
        <w:t xml:space="preserve">1.1.Настоящее  Положение  </w:t>
      </w: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урегулированию споров между участниками образовательных отношений </w:t>
      </w:r>
      <w:r w:rsidRPr="00E0334C">
        <w:rPr>
          <w:rFonts w:ascii="Times New Roman" w:hAnsi="Times New Roman" w:cs="Times New Roman"/>
          <w:sz w:val="24"/>
          <w:szCs w:val="24"/>
        </w:rPr>
        <w:t xml:space="preserve"> </w:t>
      </w:r>
      <w:r w:rsidRPr="00E0334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для муниципального дошкольного образовательного учреждения </w:t>
      </w:r>
      <w:r w:rsidRPr="00E0334C">
        <w:rPr>
          <w:rFonts w:ascii="Times New Roman" w:hAnsi="Times New Roman" w:cs="Times New Roman"/>
          <w:bCs/>
          <w:color w:val="000000"/>
          <w:sz w:val="24"/>
          <w:szCs w:val="24"/>
        </w:rPr>
        <w:t>Оковецкий детский сад «Родничок»</w:t>
      </w:r>
      <w:r w:rsidRPr="00E0334C">
        <w:rPr>
          <w:rFonts w:ascii="Times New Roman" w:hAnsi="Times New Roman" w:cs="Times New Roman"/>
          <w:color w:val="000000"/>
          <w:sz w:val="24"/>
          <w:szCs w:val="24"/>
        </w:rPr>
        <w:t xml:space="preserve">  (далее по тексту - Детский сад) в соответствии </w:t>
      </w: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Федеральным законом «Об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в Российской Федерации» и  У</w:t>
      </w: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Детского сада.</w:t>
      </w:r>
      <w:proofErr w:type="gramEnd"/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34C">
        <w:rPr>
          <w:rFonts w:ascii="Times New Roman" w:hAnsi="Times New Roman" w:cs="Times New Roman"/>
          <w:color w:val="000000"/>
          <w:sz w:val="24"/>
          <w:szCs w:val="24"/>
        </w:rPr>
        <w:t xml:space="preserve">1.2.Настоящее Положение </w:t>
      </w:r>
      <w:proofErr w:type="gramStart"/>
      <w:r w:rsidRPr="00E0334C">
        <w:rPr>
          <w:rFonts w:ascii="Times New Roman" w:hAnsi="Times New Roman" w:cs="Times New Roman"/>
          <w:color w:val="000000"/>
          <w:sz w:val="24"/>
          <w:szCs w:val="24"/>
        </w:rPr>
        <w:t>регламентирует порядок</w:t>
      </w:r>
      <w:proofErr w:type="gramEnd"/>
      <w:r w:rsidRPr="00E0334C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создания, организации работы, принятия и исполнения решений Комиссией по урегулированию споров между участниками образовательных отношений (далее-Комиссия), компетенцию Комиссии, полномочия членов Комиссии  Детского сада.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E0334C">
        <w:rPr>
          <w:rFonts w:ascii="Times New Roman" w:hAnsi="Times New Roman" w:cs="Times New Roman"/>
          <w:color w:val="000000"/>
          <w:sz w:val="24"/>
          <w:szCs w:val="24"/>
        </w:rPr>
        <w:t>Комиссия  Детского сада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 работника  Детского сада и родителей (законных представителей) воспитанников, по вопросам применения локальных нормативных актов Детского сада, рассмотрения жалоб родителей (законных представителей) воспитанников и работников Детского сада.</w:t>
      </w:r>
      <w:proofErr w:type="gramEnd"/>
    </w:p>
    <w:p w:rsidR="00AC5D4C" w:rsidRPr="00E0334C" w:rsidRDefault="00AC5D4C" w:rsidP="00AC5D4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334C">
        <w:rPr>
          <w:color w:val="000000"/>
        </w:rPr>
        <w:t>1.4.Комиссия в своей деятельности использует не запрещенные законодательством РФ способы защиты прав и законных интересов.</w:t>
      </w:r>
    </w:p>
    <w:p w:rsidR="00AC5D4C" w:rsidRPr="00E0334C" w:rsidRDefault="00AC5D4C" w:rsidP="00AC5D4C">
      <w:pPr>
        <w:pStyle w:val="p3"/>
        <w:shd w:val="clear" w:color="auto" w:fill="FFFFFF"/>
        <w:spacing w:before="0" w:beforeAutospacing="0" w:after="0" w:afterAutospacing="0"/>
        <w:jc w:val="both"/>
      </w:pPr>
      <w:r w:rsidRPr="00E0334C">
        <w:t xml:space="preserve">Деятельность Комиссии основывается на принципах коллективного обсуждения и решения вопросов на открытых заседаниях. </w:t>
      </w:r>
    </w:p>
    <w:p w:rsidR="00AC5D4C" w:rsidRPr="00E0334C" w:rsidRDefault="00AC5D4C" w:rsidP="00AC5D4C">
      <w:pPr>
        <w:pStyle w:val="p3"/>
        <w:shd w:val="clear" w:color="auto" w:fill="FFFFFF"/>
        <w:spacing w:before="0" w:beforeAutospacing="0" w:after="0" w:afterAutospacing="0"/>
        <w:jc w:val="both"/>
      </w:pP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proofErr w:type="gramStart"/>
      <w:r w:rsidRPr="00E0334C">
        <w:rPr>
          <w:color w:val="000000"/>
        </w:rPr>
        <w:t>1.5.Делегирование  представителей участников образовательных отношений  в состав Комиссии осуществляется советом родителей (законных представителей) воспитанников Детского сада и Общим собранием трудового коллектива Детского сада.</w:t>
      </w:r>
      <w:proofErr w:type="gramEnd"/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</w:pPr>
      <w:r w:rsidRPr="00E0334C">
        <w:rPr>
          <w:color w:val="000000"/>
        </w:rPr>
        <w:t>1</w:t>
      </w:r>
      <w:r w:rsidRPr="00E0334C">
        <w:t>.6. Положение о Комиссии по урегулированию споров между участниками образовательных отношений  принимается  с учетом мнения  работников и родителей Детского сада.</w:t>
      </w: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</w:pP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</w:pPr>
      <w:r w:rsidRPr="00E0334C">
        <w:t>1.7. Изменения и (или) дополнения в Положение по урегулированию споров между участниками образовательных отношений  принимаются с учетом мнения работников Детского сада и родителей, и вступают в силу после утверждения заведующим  Детским садом.</w:t>
      </w: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</w:pP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</w:pPr>
      <w:r w:rsidRPr="00E0334C">
        <w:t>1.8. Положение о Комиссии по урегулированию споров между участниками образовательных отношений распространяется на всех участников образовательного процесса Детского сада.</w:t>
      </w: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</w:pPr>
    </w:p>
    <w:p w:rsidR="00AC5D4C" w:rsidRPr="00E0334C" w:rsidRDefault="00AC5D4C" w:rsidP="00AC5D4C">
      <w:pPr>
        <w:pStyle w:val="p5"/>
        <w:shd w:val="clear" w:color="auto" w:fill="FFFFFF"/>
        <w:spacing w:before="45" w:beforeAutospacing="0" w:after="0" w:afterAutospacing="0"/>
        <w:jc w:val="both"/>
        <w:rPr>
          <w:color w:val="000000"/>
        </w:rPr>
      </w:pPr>
      <w:r w:rsidRPr="00E0334C">
        <w:t xml:space="preserve">1.9. Положение  о Комиссии вступает в силу со дня их утверждения заведующим Детским садом. Иные локальные нормативные акты Детского сада,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 </w:t>
      </w:r>
    </w:p>
    <w:p w:rsidR="00AC5D4C" w:rsidRPr="00116F24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Положение о Комиссии  по урегулированию споров между участниками образовательных отношений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</w:t>
      </w: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AC5D4C" w:rsidRPr="00E0334C" w:rsidRDefault="00AC5D4C" w:rsidP="00AC5D4C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создания и состав Комиссии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создается постоянно на учебный год и (или) на время рассмотрения конкретного вопроса.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34C">
        <w:rPr>
          <w:rFonts w:ascii="Times New Roman" w:hAnsi="Times New Roman" w:cs="Times New Roman"/>
          <w:sz w:val="24"/>
          <w:szCs w:val="24"/>
        </w:rPr>
        <w:t>2.2.Комиссия  по урегулированию споров создается  в  Детском саду в составе  4-х человек,  из равного числа представителей родителей (законных представителей) воспитанников  и  представителей  работников Детского сада.</w:t>
      </w:r>
      <w:proofErr w:type="gramEnd"/>
    </w:p>
    <w:p w:rsidR="00AC5D4C" w:rsidRDefault="00AC5D4C" w:rsidP="00AC5D4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  представителей  родителей  (законных представителей)   – 2 человека;</w:t>
      </w:r>
    </w:p>
    <w:p w:rsidR="00AC5D4C" w:rsidRPr="00E0334C" w:rsidRDefault="00AC5D4C" w:rsidP="00AC5D4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C5D4C" w:rsidRPr="00116F24" w:rsidRDefault="00AC5D4C" w:rsidP="00AC5D4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От представителей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– 2 человека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состав Комиссии могут входить представители государственных органов власти, должностные лица и (или) приглашенные эксперты (специалисты) (с их согласия).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Заведующий  Детским  садом, вправе  участвовать в заседаниях Комиссии с правом совещательного голоса.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Персональный состав Комиссии утверждается приказом заведующего Детским садом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Члены Комиссии осуществляют свою деятельность на безвозмездной основе. </w:t>
      </w:r>
    </w:p>
    <w:p w:rsidR="00AC5D4C" w:rsidRPr="00E0334C" w:rsidRDefault="00AC5D4C" w:rsidP="00AC5D4C">
      <w:pPr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D4C" w:rsidRPr="00E0334C" w:rsidRDefault="00AC5D4C" w:rsidP="00AC5D4C">
      <w:pPr>
        <w:spacing w:after="0" w:line="240" w:lineRule="auto"/>
        <w:ind w:left="567" w:right="2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8552"/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bookmarkEnd w:id="0"/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Компетенция Комиссии и полномочия членов Комиссии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компетенцию Комиссии входит рассмотрение следующих вопросов: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Возникновение конфликта интересов между педагогическими работниками Детского сада и иными участниками образовательного процесса;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Применения локальных нормативных актов Детского сада в части, противоречащей реализации права на образование;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жалобы работника Детского сада о применении к нему дисциплинарного взыскания;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Рассмотрение конфликтных ситуаций во время промежуточной или итоговой аттестации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proofErr w:type="gramStart"/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педагогических работников Детского сада о наличии или об отсутствии конфликта интересов, о соблюдении норм Кодекса профессиональной этики педагогического работника Детского сада</w:t>
      </w:r>
      <w:proofErr w:type="gramEnd"/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Нарушения педагогическими работниками </w:t>
      </w:r>
      <w:proofErr w:type="gramStart"/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Кодекса профессиональной этики педагогического работника Детского сада</w:t>
      </w:r>
      <w:proofErr w:type="gramEnd"/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Комиссии при рассмотрении вопросов, отнесенных к компетенции Комиссии: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Принимают к рассмотрению заявления (обращения, жалобы) от участника образовательного процесса;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Принимают решение по каждой конфликтной ситуации (спорному вопросу);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Запрашивают дополнительную документацию, материалы для проведения самостоятельного изучения вопроса;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Рекомендуют внести изменения (дополнения) в локальные нормативные акты  Детского сада.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Полномочия членов Комиссии могут быть прекращены досрочно: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По собственному желанию согласно заявлению на имя заведующего;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 наказание, связанное с лишением или ограничением свободы);</w:t>
      </w:r>
      <w:proofErr w:type="gramEnd"/>
    </w:p>
    <w:p w:rsidR="00AC5D4C" w:rsidRPr="00E0334C" w:rsidRDefault="00AC5D4C" w:rsidP="00AC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связи с увольнением работника из  Детского сада;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связи  со смертью члена Комиссии.</w:t>
      </w:r>
    </w:p>
    <w:p w:rsidR="00AC5D4C" w:rsidRPr="00E0334C" w:rsidRDefault="00AC5D4C" w:rsidP="00AC5D4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Детский сад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AC5D4C" w:rsidRPr="00E0334C" w:rsidRDefault="00AC5D4C" w:rsidP="00AC5D4C">
      <w:pPr>
        <w:spacing w:after="0" w:line="240" w:lineRule="auto"/>
        <w:ind w:left="567" w:right="2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D4C" w:rsidRPr="00E0334C" w:rsidRDefault="00AC5D4C" w:rsidP="00AC5D4C">
      <w:pPr>
        <w:spacing w:after="0" w:line="240" w:lineRule="auto"/>
        <w:ind w:left="567" w:right="2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работы Комиссии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  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организует работу Комиссии, созывает его заседания, председательствует на них и организует ведение протокола.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Заседания Комиссии проводятся по мере необходимости. В случаях, не терпящих отлагательства, заседание Комиссии собирается незамедлительно.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 В  заседании  Комиссии  вправе участвовать заведующий  Детским садом с правом совещательного голоса.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Комиссии является правомочным, если все члены Комиссии извещены о времени и месте его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 заседании присутствует  не менее ¾ членов </w:t>
      </w: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 Передача членом Комиссии своего голоса другому лицу не допускается.</w:t>
      </w:r>
    </w:p>
    <w:p w:rsidR="00AC5D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4C" w:rsidRPr="00E0334C" w:rsidRDefault="00AC5D4C" w:rsidP="00AC5D4C">
      <w:pPr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D4C" w:rsidRPr="00E0334C" w:rsidRDefault="00AC5D4C" w:rsidP="00AC5D4C">
      <w:pPr>
        <w:spacing w:after="0" w:line="240" w:lineRule="auto"/>
        <w:ind w:left="567" w:right="2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принятия и исполнения решений Комиссии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Детского сада и родители (законные представители) 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Рассмотрение заявления (обращения, жалобы)  осуществляется в 14 (четырнадцати) календарных дней со дня его поступления в Комиссию.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письменному заявлению участнику конфликтной ситуации выдается копия протокола заседания Комиссии.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Комиссии принимаются простым большинством путем открытого голосования.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оформляется протоколом, который подписывается всеми присутствующими членами Комиссии.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Протокол заседания Комиссии составляется не позднее трех календарных дней после его проведения. 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время его проведения;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присутствующие на заседании;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 заседания;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принятые решения.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Решение Комиссии является основанием для принятия заведующим Детским садом соответствующего решения.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Решение Комиссии является обязательным для всех участников образовательных отношений  Детского сада и подлежит исполнению в сроки, предусмотренные указанным решением.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Решение Комиссии может быть обжаловано в установленном законодательством Российской Федерации порядке заведующему Детским садом, в суд или иные уполномоченные органы власти (должностным лицам).</w:t>
      </w:r>
    </w:p>
    <w:p w:rsidR="00AC5D4C" w:rsidRPr="00E0334C" w:rsidRDefault="00AC5D4C" w:rsidP="00AC5D4C">
      <w:pPr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C5D4C" w:rsidRPr="00E0334C" w:rsidRDefault="00AC5D4C" w:rsidP="00AC5D4C">
      <w:pPr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 </w:t>
      </w: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E0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при осуществлении своих прав и исполнении обязанностей должны действовать в интересах Детского сада и участников образовательного процесса, осуществлять свои права, исполнять обязанности добросовестно и разумно.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Комиссии несут ответственность перед Детским садом за убытки, причиненные  Детскому  саду, их виновными действиями (бездействием), если иные основания и размер ответственности не установлены федеральными законами.</w:t>
      </w:r>
    </w:p>
    <w:p w:rsidR="00AC5D4C" w:rsidRPr="00E0334C" w:rsidRDefault="00AC5D4C" w:rsidP="00AC5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 </w:t>
      </w:r>
    </w:p>
    <w:p w:rsidR="00AC5D4C" w:rsidRPr="00E0334C" w:rsidRDefault="00AC5D4C" w:rsidP="00AC5D4C">
      <w:pPr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4C" w:rsidRPr="00E0334C" w:rsidRDefault="00AC5D4C" w:rsidP="00AC5D4C">
      <w:pPr>
        <w:spacing w:after="0" w:line="240" w:lineRule="auto"/>
        <w:ind w:left="567" w:right="2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5D4C" w:rsidRPr="00E0334C" w:rsidRDefault="00AC5D4C" w:rsidP="00AC5D4C">
      <w:pPr>
        <w:pStyle w:val="p8"/>
        <w:shd w:val="clear" w:color="auto" w:fill="FFFFFF"/>
        <w:spacing w:before="0" w:beforeAutospacing="0" w:after="0" w:afterAutospacing="0"/>
        <w:ind w:left="1776"/>
        <w:rPr>
          <w:color w:val="000000"/>
        </w:rPr>
      </w:pPr>
    </w:p>
    <w:p w:rsidR="00AC5D4C" w:rsidRPr="00E0334C" w:rsidRDefault="00AC5D4C" w:rsidP="00AC5D4C">
      <w:pPr>
        <w:pStyle w:val="p8"/>
        <w:shd w:val="clear" w:color="auto" w:fill="FFFFFF"/>
        <w:spacing w:before="45" w:beforeAutospacing="0" w:after="0" w:afterAutospacing="0"/>
        <w:ind w:left="-360" w:firstLine="360"/>
        <w:rPr>
          <w:color w:val="000000"/>
        </w:rPr>
      </w:pPr>
    </w:p>
    <w:p w:rsidR="00AC5D4C" w:rsidRPr="00E0334C" w:rsidRDefault="00AC5D4C" w:rsidP="00AC5D4C">
      <w:pPr>
        <w:pStyle w:val="p8"/>
        <w:shd w:val="clear" w:color="auto" w:fill="FFFFFF"/>
        <w:spacing w:before="45" w:beforeAutospacing="0" w:after="0" w:afterAutospacing="0"/>
        <w:ind w:left="-360" w:firstLine="360"/>
        <w:rPr>
          <w:color w:val="000000"/>
        </w:rPr>
      </w:pPr>
    </w:p>
    <w:p w:rsidR="00AC5D4C" w:rsidRDefault="00AC5D4C"/>
    <w:sectPr w:rsidR="00AC5D4C" w:rsidSect="004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014"/>
    <w:multiLevelType w:val="multilevel"/>
    <w:tmpl w:val="F74A7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D4C"/>
    <w:rsid w:val="004D0B3C"/>
    <w:rsid w:val="00AC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C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5D4C"/>
  </w:style>
  <w:style w:type="paragraph" w:customStyle="1" w:styleId="p4">
    <w:name w:val="p4"/>
    <w:basedOn w:val="a"/>
    <w:rsid w:val="00AC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C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8171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2015-03-18T05:29:00Z</dcterms:created>
  <dcterms:modified xsi:type="dcterms:W3CDTF">2015-03-18T05:30:00Z</dcterms:modified>
</cp:coreProperties>
</file>