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6B" w:rsidRPr="003D6A36" w:rsidRDefault="00380D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Муниципальное дошкольное образовательное учреждение</w:t>
      </w:r>
      <w:r w:rsidRPr="003D6A36">
        <w:rPr>
          <w:sz w:val="28"/>
          <w:szCs w:val="28"/>
          <w:lang w:val="ru-RU"/>
        </w:rPr>
        <w:br/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sz w:val="28"/>
          <w:szCs w:val="28"/>
          <w:lang w:val="ru-RU"/>
        </w:rPr>
        <w:br/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д/с «родничок»</w:t>
      </w:r>
      <w:r w:rsidRPr="003D6A3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7706B" w:rsidRPr="003D6A36" w:rsidRDefault="002770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3970"/>
      </w:tblGrid>
      <w:tr w:rsidR="0027706B" w:rsidTr="003D6A36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Default="009864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0251FFEC" wp14:editId="1ED3B39D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38735</wp:posOffset>
                  </wp:positionV>
                  <wp:extent cx="1714500" cy="1466850"/>
                  <wp:effectExtent l="0" t="0" r="0" b="0"/>
                  <wp:wrapNone/>
                  <wp:docPr id="1" name="Рисунок 1" descr="C:\Users\1\Desktop\Печать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ечать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80D4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</w:tc>
        <w:tc>
          <w:tcPr>
            <w:tcW w:w="39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Default="00380D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 </w:t>
            </w:r>
          </w:p>
        </w:tc>
      </w:tr>
      <w:tr w:rsidR="0027706B" w:rsidRPr="009864B5" w:rsidTr="003D6A36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3D6A36" w:rsidRDefault="00380D40" w:rsidP="003D6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</w:t>
            </w:r>
            <w:r w:rsidRPr="003D6A36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7706B" w:rsidRPr="003D6A36" w:rsidRDefault="003D6A36" w:rsidP="003D6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="00380D40"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ротокол от </w:t>
            </w:r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29.11.24</w:t>
            </w:r>
            <w:r w:rsidR="00380D40"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№ 4)</w:t>
            </w:r>
          </w:p>
        </w:tc>
        <w:tc>
          <w:tcPr>
            <w:tcW w:w="39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6A36" w:rsidRPr="003D6A36" w:rsidRDefault="003D6A36" w:rsidP="003D6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Заведующим МДОУ</w:t>
            </w:r>
          </w:p>
          <w:p w:rsidR="003D6A36" w:rsidRPr="003D6A36" w:rsidRDefault="003D6A36" w:rsidP="003D6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Оковецкий</w:t>
            </w:r>
            <w:proofErr w:type="spellEnd"/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д/с «Родничок»</w:t>
            </w:r>
          </w:p>
          <w:p w:rsidR="003D6A36" w:rsidRPr="003D6A36" w:rsidRDefault="003D6A36" w:rsidP="003D6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_______И.В. Смирнова</w:t>
            </w:r>
          </w:p>
          <w:p w:rsidR="003D6A36" w:rsidRPr="003D6A36" w:rsidRDefault="003D6A36" w:rsidP="003D6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D6A3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Приказ № 50/1 от 02.12.2024 г</w:t>
            </w:r>
          </w:p>
          <w:p w:rsidR="0027706B" w:rsidRPr="003D6A36" w:rsidRDefault="0027706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7706B" w:rsidRPr="003D6A36" w:rsidRDefault="002770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06B" w:rsidRPr="003D6A36" w:rsidRDefault="002770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7706B" w:rsidRPr="003D6A36" w:rsidRDefault="00380D40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 противодействия коррупции в</w:t>
      </w:r>
      <w:r w:rsidRPr="003D6A36">
        <w:rPr>
          <w:sz w:val="32"/>
          <w:szCs w:val="32"/>
          <w:lang w:val="ru-RU"/>
        </w:rPr>
        <w:br/>
      </w:r>
      <w:r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Муниципальном дошкольном образовательном</w:t>
      </w:r>
      <w:r w:rsidRPr="003D6A36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учреждении</w:t>
      </w:r>
      <w:r w:rsidRPr="003D6A36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proofErr w:type="spellStart"/>
      <w:r w:rsidR="003D6A36"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Оковецкий</w:t>
      </w:r>
      <w:proofErr w:type="spellEnd"/>
      <w:r w:rsid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                     </w:t>
      </w:r>
      <w:r w:rsidR="003D6A36"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детский сад “Родничок»</w:t>
      </w:r>
      <w:r w:rsidRPr="003D6A36">
        <w:rPr>
          <w:sz w:val="32"/>
          <w:szCs w:val="32"/>
          <w:lang w:val="ru-RU"/>
        </w:rPr>
        <w:br/>
      </w:r>
      <w:r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r w:rsidR="003D6A36"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2025 </w:t>
      </w:r>
      <w:r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—</w:t>
      </w:r>
      <w:r w:rsidR="003D6A36"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2028</w:t>
      </w:r>
      <w:r w:rsidRPr="003D6A36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3D6A3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годы</w:t>
      </w:r>
    </w:p>
    <w:p w:rsidR="003D6A36" w:rsidRDefault="003D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6A36" w:rsidRDefault="003D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6A36" w:rsidRDefault="003D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06B" w:rsidRPr="003D6A36" w:rsidRDefault="00380D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D6A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ПОЯСНИТЕЛЬНАЯ ЗАПИСКА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Программа противодействия коррупции в Муниципальном дошкольном образовательном учреждении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 </w:t>
      </w:r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2025 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2028 годы (далее –</w:t>
      </w:r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Программа)</w:t>
      </w:r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разработана в соответствии с Федеральным законом от 25.12.2008 № 273-ФЗ «О противодействии коррупции», Указом Президента РФ от 02.04.2013 № 309 «О мерах по реализации отдельных положений Федерального закона</w:t>
      </w:r>
      <w:r w:rsid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О противодействии </w:t>
      </w:r>
      <w:r w:rsidR="003D6A36">
        <w:rPr>
          <w:rFonts w:hAnsi="Times New Roman" w:cs="Times New Roman"/>
          <w:color w:val="000000"/>
          <w:sz w:val="28"/>
          <w:szCs w:val="28"/>
          <w:lang w:val="ru-RU"/>
        </w:rPr>
        <w:t>коррупции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ставом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ДОУ.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Цели Программы: 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укрепление доверия граждан к деятельности администрации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, исключение возможности проявления коррупции, а также формирование у работников и обучающихся антикоррупционного сознания.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Целям Программы соответствуют следующие задачи Программы:</w:t>
      </w:r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совершенствовать организационные и правовые основы противодействия коррупции;</w:t>
      </w:r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создать условия, затрудняющие возможность коррупционного поведения и обеспечивающие снижение уровня коррупции;</w:t>
      </w:r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совершенствовать методы обучения и </w:t>
      </w:r>
      <w:proofErr w:type="gramStart"/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proofErr w:type="gramEnd"/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нравственным нормам, составляющим основу личности, устойчивой против коррупции;</w:t>
      </w:r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повысить профессиональную компетентность педагогических работников в сфере противодействия коррупции;</w:t>
      </w:r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обеспечить прозрачность действий должностных лиц</w:t>
      </w:r>
      <w:proofErr w:type="gramStart"/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выявлять коррупционные правонарушения, обеспечить неотвратимость ответственности за их совершение, минимизировать и (или) ликвидировать последствия правонарушений;</w:t>
      </w:r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содействовать реализации прав граждан на доступ к информации о деятельности 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, в том числе через официальный сайт в сети интернет;</w:t>
      </w:r>
    </w:p>
    <w:p w:rsidR="0027706B" w:rsidRPr="003D6A36" w:rsidRDefault="00380D40" w:rsidP="003D6A3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принять меры</w:t>
      </w:r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по совершенствованию управления имуществом в целях предупреждения коррупции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D6A36" w:rsidRPr="003D6A36" w:rsidRDefault="003D6A36" w:rsidP="003D6A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Принципы противодействия коррупции: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1. Принцип соответствия политики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2. Принцип личного примера руководства: ключевая роль руководства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3. Принцип вовлеченности работников: информированность работников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, ее руководителей и работников в коррупционную деятельность, осуществляется с учетом существующих в деятельности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коррупционных рисков.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5. Принцип эффективности антикоррупционных процедур: применение в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приносят значимый результат</w:t>
      </w:r>
      <w:proofErr w:type="gramEnd"/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6. </w:t>
      </w:r>
      <w:proofErr w:type="gramStart"/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Принцип ответственности и неотвратимости наказания: неотвратимость наказания для работников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3D6A36"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3D6A36">
        <w:rPr>
          <w:rFonts w:hAnsi="Times New Roman" w:cs="Times New Roman"/>
          <w:color w:val="000000"/>
          <w:sz w:val="28"/>
          <w:szCs w:val="28"/>
        </w:rPr>
        <w:t> </w:t>
      </w: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за реализацию внутриорганизационной антикоррупционной политики.</w:t>
      </w:r>
      <w:proofErr w:type="gramEnd"/>
    </w:p>
    <w:p w:rsidR="0027706B" w:rsidRPr="003D6A36" w:rsidRDefault="00380D40" w:rsidP="003D6A3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>контроля за</w:t>
      </w:r>
      <w:proofErr w:type="gramEnd"/>
      <w:r w:rsidRPr="003D6A36">
        <w:rPr>
          <w:rFonts w:hAnsi="Times New Roman" w:cs="Times New Roman"/>
          <w:color w:val="000000"/>
          <w:sz w:val="28"/>
          <w:szCs w:val="28"/>
          <w:lang w:val="ru-RU"/>
        </w:rPr>
        <w:t xml:space="preserve"> их исполнением.</w:t>
      </w:r>
    </w:p>
    <w:p w:rsidR="0027706B" w:rsidRDefault="00380D4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ПАСПОРТ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2"/>
        <w:gridCol w:w="6775"/>
      </w:tblGrid>
      <w:tr w:rsidR="0027706B" w:rsidRPr="009864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Противодействие коррупции в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МДОУ </w:t>
            </w:r>
            <w:proofErr w:type="spellStart"/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Оковецкий</w:t>
            </w:r>
            <w:proofErr w:type="spellEnd"/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детский сад «Родничок»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 2026–2028 годы</w:t>
            </w:r>
          </w:p>
        </w:tc>
      </w:tr>
      <w:tr w:rsidR="0027706B" w:rsidRPr="004E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Сроки и этапы реализации</w:t>
            </w:r>
            <w:r w:rsidRPr="004E3C1A">
              <w:rPr>
                <w:sz w:val="28"/>
                <w:szCs w:val="28"/>
                <w:lang w:val="ru-RU"/>
              </w:rPr>
              <w:br/>
            </w: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Срок реализации</w:t>
            </w:r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 2025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–2028 годы. Программа реализуется в три этапа:</w:t>
            </w:r>
          </w:p>
          <w:p w:rsidR="0027706B" w:rsidRPr="004E3C1A" w:rsidRDefault="00380D4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этап</w:t>
            </w:r>
            <w:proofErr w:type="spellEnd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— </w:t>
            </w:r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5 - 2026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27706B" w:rsidRPr="004E3C1A" w:rsidRDefault="00380D4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II этап — 2027 год;</w:t>
            </w:r>
          </w:p>
          <w:p w:rsidR="0027706B" w:rsidRPr="004E3C1A" w:rsidRDefault="00380D4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III этап — 2028 год</w:t>
            </w:r>
          </w:p>
        </w:tc>
      </w:tr>
      <w:tr w:rsidR="0027706B" w:rsidRPr="009864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Среди работников</w:t>
            </w:r>
            <w:proofErr w:type="gramStart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proofErr w:type="gramEnd"/>
          </w:p>
          <w:p w:rsidR="0027706B" w:rsidRPr="004E3C1A" w:rsidRDefault="00380D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осуществляет общее руководство программой — заведующий;</w:t>
            </w:r>
          </w:p>
          <w:p w:rsidR="0027706B" w:rsidRPr="004E3C1A" w:rsidRDefault="00380D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организует работу по реализации программных мероприятий — </w:t>
            </w:r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27706B" w:rsidRPr="004E3C1A" w:rsidRDefault="00380D4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проводят антикоррупционную пропаганду — воспитатели, </w:t>
            </w:r>
            <w:proofErr w:type="gramStart"/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 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противодействие коррупции</w:t>
            </w:r>
          </w:p>
        </w:tc>
      </w:tr>
      <w:tr w:rsidR="0027706B" w:rsidRPr="009864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</w:rPr>
            </w:pPr>
            <w:proofErr w:type="spellStart"/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Участники</w:t>
            </w:r>
            <w:proofErr w:type="spellEnd"/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Программа рассчитана:</w:t>
            </w:r>
          </w:p>
          <w:p w:rsidR="0027706B" w:rsidRPr="004E3C1A" w:rsidRDefault="00380D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на педагогических работников;</w:t>
            </w:r>
          </w:p>
          <w:p w:rsidR="0027706B" w:rsidRPr="004E3C1A" w:rsidRDefault="00380D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административный персонал;</w:t>
            </w:r>
          </w:p>
          <w:p w:rsidR="0027706B" w:rsidRPr="004E3C1A" w:rsidRDefault="00380D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обслуживающий персонал;</w:t>
            </w:r>
          </w:p>
          <w:p w:rsidR="0027706B" w:rsidRPr="004E3C1A" w:rsidRDefault="00380D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обучающихся;</w:t>
            </w:r>
          </w:p>
          <w:p w:rsidR="0027706B" w:rsidRPr="004E3C1A" w:rsidRDefault="00380D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родителей (законных представителей) обучающихся;</w:t>
            </w:r>
          </w:p>
          <w:p w:rsidR="0027706B" w:rsidRPr="004E3C1A" w:rsidRDefault="00380D4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физических и юридических лиц, с которыми </w:t>
            </w:r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МДОУ </w:t>
            </w:r>
            <w:proofErr w:type="spellStart"/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Оковецкий</w:t>
            </w:r>
            <w:proofErr w:type="spellEnd"/>
            <w:r w:rsidR="003D6A36"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детский сад «Родничок»</w:t>
            </w: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вступает в договорные отношения</w:t>
            </w:r>
          </w:p>
        </w:tc>
      </w:tr>
      <w:tr w:rsidR="0027706B" w:rsidRPr="004E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Источники и объемы</w:t>
            </w:r>
            <w:r w:rsidRPr="004E3C1A">
              <w:rPr>
                <w:sz w:val="28"/>
                <w:szCs w:val="28"/>
                <w:lang w:val="ru-RU"/>
              </w:rPr>
              <w:br/>
            </w: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финансового обеспечения</w:t>
            </w:r>
            <w:r w:rsidRPr="004E3C1A">
              <w:rPr>
                <w:sz w:val="28"/>
                <w:szCs w:val="28"/>
                <w:lang w:val="ru-RU"/>
              </w:rPr>
              <w:br/>
            </w: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4E3C1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Без финансирования</w:t>
            </w:r>
          </w:p>
        </w:tc>
      </w:tr>
      <w:tr w:rsidR="0027706B" w:rsidRPr="004E3C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27706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27706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7706B" w:rsidRDefault="00380D4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ОСНОВНАЯ ЧАСТЬ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3C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Содержание проблемы и обоснование необходимости ее решения программными методами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Обоснованием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</w:t>
      </w:r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>Карты коррупционных рисков, которая разрабатывается ответственным лицом и утверждается руководителем.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отношений.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последовательность реализации антикоррупционных мер, адекватную оценку их эффективности со стороны общества и </w:t>
      </w:r>
      <w:proofErr w:type="gramStart"/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 результатами.</w:t>
      </w:r>
    </w:p>
    <w:p w:rsidR="0027706B" w:rsidRPr="003D6A36" w:rsidRDefault="00380D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A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27706B" w:rsidRPr="007624D8" w:rsidRDefault="00380D40" w:rsidP="007624D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624D8">
        <w:rPr>
          <w:rFonts w:hAnsi="Times New Roman" w:cs="Times New Roman"/>
          <w:color w:val="000000"/>
          <w:sz w:val="28"/>
          <w:szCs w:val="28"/>
          <w:lang w:val="ru-RU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5330" w:type="pct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"/>
        <w:gridCol w:w="2860"/>
        <w:gridCol w:w="2194"/>
        <w:gridCol w:w="1654"/>
        <w:gridCol w:w="2958"/>
      </w:tblGrid>
      <w:tr w:rsidR="0027706B" w:rsidRPr="007624D8" w:rsidTr="00B10C56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2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1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r w:rsidRPr="007624D8">
              <w:rPr>
                <w:sz w:val="28"/>
                <w:szCs w:val="28"/>
              </w:rPr>
              <w:br/>
            </w: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15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r w:rsidRPr="007624D8">
              <w:rPr>
                <w:sz w:val="28"/>
                <w:szCs w:val="28"/>
              </w:rPr>
              <w:br/>
            </w: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исполнения</w:t>
            </w:r>
          </w:p>
        </w:tc>
        <w:tc>
          <w:tcPr>
            <w:tcW w:w="29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 Меры по нормативному обеспечению противодействия коррупции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Разработка (актуализация принятых) локальных актов в целях реализации законодательства по противодействию коррупции и на основе обобщения практики применения действующих антикоррупционных норм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противодействие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коррупции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–2028 годы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27706B" w:rsidRPr="007624D8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Экспертиза проектов и действующих локальных актов детского сада на наличие коррупционной составляющей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противодействие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коррупции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–2028 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Выявление возможных коррупционных рисков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 w:rsidP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1.2. Разработка системы мероприятий, направленных на совершенствование порядка работы заведующего и работников детского сада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1.2.1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Проведение оценки 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должностных обязанностей работников детского сада, исполнение которых в наибольшей мере подвержено риску коррупционных проявлений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воспитатель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 w:rsidP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Повышение 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эффективности мер по предупреждению коррупционных правонарушений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1.2.2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Усиление персональной ответственности работников детского сада за неправомерно принятые решения в рамках служебных полномочий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1.2.3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Повышение </w:t>
            </w:r>
            <w:proofErr w:type="gramStart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контроля за</w:t>
            </w:r>
            <w:proofErr w:type="gramEnd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2.1. Совершенствование механизмов формирования антикоррупционного мировоззрения у обучающихся, их родителей (законных представителей)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2.1.1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декабря)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воспитатель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Формирование у дошкольников нетерпимости к коррупционному поведению и повышение уровня правосознания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Проведение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-образовательных занятий по антикоррупционной тематике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ь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2026–2028 годы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Дополнительный источник информации, посредством которого проводится просветительская работа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2.1.3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 среди родителей (законных представителей) обучающихся анонимного анкетирования, включая онлайн-опросы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</w:rPr>
              <w:t>Воспитател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ь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 w:rsidP="00B10C56">
            <w:pPr>
              <w:rPr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Не реже </w:t>
            </w:r>
            <w:r w:rsidR="00B10C5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 раза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 год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2.1.4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Разработка материалов, информирующих родителей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Размещение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информационных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стендах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сайте образовательной организации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Повышение правовой грамотности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родителей (законных представителей) обучающихся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2.2. Формирование антикоррупционного мировоззрения у работников и контрагентов, профессиональное развитие работников в сфере противодействия коррупции 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2.2.1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2026–2028 годы</w:t>
            </w:r>
          </w:p>
        </w:tc>
        <w:tc>
          <w:tcPr>
            <w:tcW w:w="296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Формирование у работников нетерпимости к коррупционному поведению и повышение уровня 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правосознания</w:t>
            </w:r>
          </w:p>
        </w:tc>
      </w:tr>
      <w:tr w:rsidR="0027706B" w:rsidRPr="007624D8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2.2.2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Ознакомление работников с 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–2028 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27706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2.2.3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–2028 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Улучшение подготовки педагогических кадров, способных осуществлять антикоррупционное воспитание и просвещение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2.2.4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2026–2028 годы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2.2.5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Проведение обучающих мероприятий по вопросам профилактики коррупционных и иных правонарушений</w:t>
            </w:r>
          </w:p>
        </w:tc>
        <w:tc>
          <w:tcPr>
            <w:tcW w:w="201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противодействие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коррупции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2026–2028 годы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2.2.6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01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27706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2026–2028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27706B" w:rsidRPr="007624D8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2.2.7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Информирование контрагентов организации о последствиях коррупционных правонарушений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противодействие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коррупции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–2028 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Предотвращение возможных коррупционных рисков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3. Обеспечение доступности информации о деятельности образовательной организации в сфере противодействия коррупции</w:t>
            </w:r>
          </w:p>
        </w:tc>
      </w:tr>
      <w:tr w:rsidR="0027706B" w:rsidRPr="007624D8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3.1. Совершенствование механизмов информационной открытости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3.1.1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 w:rsidP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Наполнение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специализированного раздела «Противодействие коррупции»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Администратор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сайта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3.1.2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–2028 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3.1.3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Мониторинг публикаций в </w:t>
            </w: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мессенджерах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–2028 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3.2. Обеспечение права граждан на доступ к информации о деятельности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3.2.1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доступности к номерам телефонов администрации детского сада в целях выявления фактов проявлений коррупции, а также активного привлечения общественности в борьбе с данными правонарушениями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Июль 2026 года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3.2.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Размещение на сайте детского сада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3.2.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Организация </w:t>
            </w:r>
            <w:proofErr w:type="gramStart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контроля за</w:t>
            </w:r>
            <w:proofErr w:type="gramEnd"/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выполнением законодательства о противодействии коррупции в детском саду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 w:rsidP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Выявление возможных случаев неисполнения требований нормативных актов о противодействии коррупции в детском саду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4.1. Расширение способа участия граждан в области противодействия коррупции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4.1.1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практики рассмотрения полученных в разных формах обращений граждан и организаций по фактам проявления </w:t>
            </w: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коррупции и повышение результативности и эффективности этой работы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 w:rsidP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Заведующий</w:t>
            </w:r>
            <w:proofErr w:type="spellEnd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Принятие необходимых мер по информации, содержащейся в обращениях граждан и организаций о фактах проявления коррупции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4.1.2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B10C56" w:rsidRDefault="00B10C5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27706B" w:rsidRPr="009864B5" w:rsidTr="00B10C56">
        <w:tc>
          <w:tcPr>
            <w:tcW w:w="9782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4.2.Правовые и организационные основы противодействия коррупции, повышение их эффективности </w:t>
            </w:r>
          </w:p>
        </w:tc>
      </w:tr>
      <w:tr w:rsidR="0027706B" w:rsidRPr="009864B5" w:rsidTr="00B10C56">
        <w:tc>
          <w:tcPr>
            <w:tcW w:w="6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4.2.1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201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4D8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15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B10C5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 xml:space="preserve">–2028 </w:t>
            </w:r>
            <w:proofErr w:type="spellStart"/>
            <w:r w:rsidR="00380D40" w:rsidRPr="007624D8">
              <w:rPr>
                <w:rFonts w:hAnsi="Times New Roman" w:cs="Times New Roman"/>
                <w:color w:val="000000"/>
                <w:sz w:val="28"/>
                <w:szCs w:val="28"/>
              </w:rPr>
              <w:t>годы</w:t>
            </w:r>
            <w:proofErr w:type="spellEnd"/>
          </w:p>
        </w:tc>
        <w:tc>
          <w:tcPr>
            <w:tcW w:w="2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7624D8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4D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</w:tbl>
    <w:p w:rsidR="0027706B" w:rsidRPr="003D6A36" w:rsidRDefault="002770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06B" w:rsidRPr="003D6A36" w:rsidRDefault="00380D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A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27706B" w:rsidRPr="009864B5" w:rsidRDefault="00380D4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9864B5">
        <w:rPr>
          <w:rFonts w:hAnsi="Times New Roman" w:cs="Times New Roman"/>
          <w:color w:val="000000"/>
          <w:sz w:val="28"/>
          <w:szCs w:val="28"/>
          <w:lang w:val="ru-RU"/>
        </w:rPr>
        <w:t>Для реализации программы используются: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7"/>
        <w:gridCol w:w="6860"/>
      </w:tblGrid>
      <w:tr w:rsidR="0027706B" w:rsidRPr="004E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</w:rPr>
            </w:pPr>
            <w:proofErr w:type="spellStart"/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Средства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Ресурсы</w:t>
            </w:r>
          </w:p>
        </w:tc>
      </w:tr>
      <w:tr w:rsidR="0027706B" w:rsidRPr="004E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официальный сайт;</w:t>
            </w:r>
          </w:p>
          <w:p w:rsidR="0027706B" w:rsidRPr="004E3C1A" w:rsidRDefault="00380D40" w:rsidP="004E3C1A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информационные стенды </w:t>
            </w:r>
          </w:p>
        </w:tc>
      </w:tr>
      <w:tr w:rsidR="0027706B" w:rsidRPr="009864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</w:rPr>
            </w:pPr>
            <w:proofErr w:type="spellStart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Материально</w:t>
            </w:r>
            <w:proofErr w:type="spellEnd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4E3C1A">
              <w:rPr>
                <w:sz w:val="28"/>
                <w:szCs w:val="28"/>
              </w:rPr>
              <w:br/>
            </w:r>
            <w:proofErr w:type="spellStart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06B" w:rsidRPr="004E3C1A" w:rsidRDefault="00380D40">
            <w:pPr>
              <w:rPr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  <w:tr w:rsidR="0027706B" w:rsidRPr="009864B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3D6A36" w:rsidRDefault="002770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3D6A36" w:rsidRDefault="0027706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706B" w:rsidRPr="003D6A36" w:rsidRDefault="00380D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A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3D6A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3D6A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 реализацией Программы осуществляет заведующий </w:t>
      </w:r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. Он координирует деятельность 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исполнителей Программы, анализирует и оценивает результаты выполнения программных мероприятий.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</w:t>
      </w:r>
      <w:r w:rsidRPr="004E3C1A">
        <w:rPr>
          <w:rFonts w:hAnsi="Times New Roman" w:cs="Times New Roman"/>
          <w:color w:val="000000"/>
          <w:sz w:val="28"/>
          <w:szCs w:val="28"/>
        </w:rPr>
        <w:t> 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По завершении реализации Программы исполнители Программы 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Оценка </w:t>
      </w:r>
      <w:proofErr w:type="gramStart"/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эффективности реализации мер противодействия коррупции</w:t>
      </w:r>
      <w:proofErr w:type="gramEnd"/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 осуществляется на основании целевых индикаторов Программы: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2"/>
        <w:gridCol w:w="3476"/>
        <w:gridCol w:w="1493"/>
        <w:gridCol w:w="1218"/>
        <w:gridCol w:w="1138"/>
        <w:gridCol w:w="1300"/>
      </w:tblGrid>
      <w:tr w:rsidR="0027706B" w:rsidRPr="004E3C1A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Цели, целевые индикаторы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2028 год</w:t>
            </w:r>
          </w:p>
        </w:tc>
      </w:tr>
      <w:tr w:rsidR="0027706B" w:rsidRPr="004E3C1A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проценты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не менее 93%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не менее 95%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не менее 99%</w:t>
            </w:r>
          </w:p>
        </w:tc>
      </w:tr>
      <w:tr w:rsidR="0027706B" w:rsidRPr="004E3C1A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проценты</w:t>
            </w:r>
            <w:proofErr w:type="spellEnd"/>
          </w:p>
        </w:tc>
        <w:tc>
          <w:tcPr>
            <w:tcW w:w="3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доля от количества респондентов</w:t>
            </w:r>
          </w:p>
        </w:tc>
      </w:tr>
      <w:tr w:rsidR="0027706B" w:rsidRPr="004E3C1A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27706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27706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27706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не менее 33%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не менее 34%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706B" w:rsidRPr="004E3C1A" w:rsidRDefault="00380D4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4E3C1A">
              <w:rPr>
                <w:rFonts w:hAnsi="Times New Roman" w:cs="Times New Roman"/>
                <w:color w:val="000000"/>
                <w:sz w:val="28"/>
                <w:szCs w:val="28"/>
              </w:rPr>
              <w:t>не менее 35%</w:t>
            </w:r>
          </w:p>
        </w:tc>
      </w:tr>
    </w:tbl>
    <w:p w:rsidR="0027706B" w:rsidRPr="004E3C1A" w:rsidRDefault="002770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706B" w:rsidRPr="004E3C1A" w:rsidRDefault="00380D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3C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</w:p>
    <w:p w:rsidR="0027706B" w:rsidRPr="004E3C1A" w:rsidRDefault="00380D40" w:rsidP="004E3C1A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Ожидаемыми результатами реализации Программы являются:</w:t>
      </w:r>
    </w:p>
    <w:p w:rsidR="0027706B" w:rsidRPr="004E3C1A" w:rsidRDefault="00380D40" w:rsidP="004E3C1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и доступности предоставляемых образовательных услуг;</w:t>
      </w:r>
    </w:p>
    <w:p w:rsidR="0027706B" w:rsidRPr="004E3C1A" w:rsidRDefault="00380D40" w:rsidP="004E3C1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укрепление доверия граждан к деятельности </w:t>
      </w:r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7706B" w:rsidRPr="004E3C1A" w:rsidRDefault="00380D40" w:rsidP="004E3C1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повышение уровня профилактической работы с целью недопущения коррупционных проявлений в </w:t>
      </w:r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7706B" w:rsidRPr="004E3C1A" w:rsidRDefault="00380D40" w:rsidP="004E3C1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эффективная</w:t>
      </w:r>
      <w:r w:rsidRPr="004E3C1A">
        <w:rPr>
          <w:rFonts w:hAnsi="Times New Roman" w:cs="Times New Roman"/>
          <w:color w:val="000000"/>
          <w:sz w:val="28"/>
          <w:szCs w:val="28"/>
        </w:rPr>
        <w:t> 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система борьбы против возможных проявлений коррупционной направленности;</w:t>
      </w:r>
    </w:p>
    <w:p w:rsidR="0027706B" w:rsidRPr="004E3C1A" w:rsidRDefault="00380D40" w:rsidP="004E3C1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повышение правовой культуры и уровня антикоррупционного правосознания у работников, обучающихся, их родителей (законных представителей)</w:t>
      </w:r>
      <w:proofErr w:type="gramStart"/>
      <w:r w:rsidRPr="004E3C1A">
        <w:rPr>
          <w:rFonts w:hAnsi="Times New Roman" w:cs="Times New Roman"/>
          <w:color w:val="000000"/>
          <w:sz w:val="28"/>
          <w:szCs w:val="28"/>
        </w:rPr>
        <w:t> 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27706B" w:rsidRPr="004E3C1A" w:rsidRDefault="00380D40" w:rsidP="004E3C1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прозрачные механизмы принимаемых решений администрацией</w:t>
      </w:r>
      <w:r w:rsidRPr="004E3C1A">
        <w:rPr>
          <w:rFonts w:hAnsi="Times New Roman" w:cs="Times New Roman"/>
          <w:color w:val="000000"/>
          <w:sz w:val="28"/>
          <w:szCs w:val="28"/>
        </w:rPr>
        <w:t> </w:t>
      </w:r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«Родничок»</w:t>
      </w: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7706B" w:rsidRPr="004E3C1A" w:rsidRDefault="00380D40" w:rsidP="004E3C1A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E3C1A">
        <w:rPr>
          <w:rFonts w:hAnsi="Times New Roman" w:cs="Times New Roman"/>
          <w:color w:val="000000"/>
          <w:sz w:val="28"/>
          <w:szCs w:val="28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4E3C1A" w:rsidRPr="004E3C1A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27706B" w:rsidRPr="004E3C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52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97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15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27C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506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9378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4741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C56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627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A87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935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694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0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11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706B"/>
    <w:rsid w:val="002D33B1"/>
    <w:rsid w:val="002D3591"/>
    <w:rsid w:val="003138C5"/>
    <w:rsid w:val="003514A0"/>
    <w:rsid w:val="00380D40"/>
    <w:rsid w:val="003D6A36"/>
    <w:rsid w:val="004E3C1A"/>
    <w:rsid w:val="004F7E17"/>
    <w:rsid w:val="005A05CE"/>
    <w:rsid w:val="00653AF6"/>
    <w:rsid w:val="0073109F"/>
    <w:rsid w:val="007624D8"/>
    <w:rsid w:val="009864B5"/>
    <w:rsid w:val="00B10C5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80D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80D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6</cp:revision>
  <cp:lastPrinted>2025-03-11T09:56:00Z</cp:lastPrinted>
  <dcterms:created xsi:type="dcterms:W3CDTF">2011-11-02T04:15:00Z</dcterms:created>
  <dcterms:modified xsi:type="dcterms:W3CDTF">2025-03-12T12:50:00Z</dcterms:modified>
</cp:coreProperties>
</file>